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08" w:rsidRDefault="00170408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2F5726">
        <w:rPr>
          <w:rFonts w:ascii="Century Gothic" w:hAnsi="Century Gothic" w:cstheme="majorHAnsi"/>
          <w:b/>
        </w:rPr>
        <w:t xml:space="preserve">June </w:t>
      </w:r>
      <w:r w:rsidR="002A5DB7">
        <w:rPr>
          <w:rFonts w:ascii="Century Gothic" w:hAnsi="Century Gothic" w:cstheme="majorHAnsi"/>
          <w:b/>
        </w:rPr>
        <w:t>14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5E198E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170408" w:rsidRDefault="00170408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  <w:bookmarkStart w:id="0" w:name="_GoBack"/>
      <w:bookmarkEnd w:id="0"/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 xml:space="preserve">– </w:t>
      </w:r>
      <w:r w:rsidR="00FB279C">
        <w:rPr>
          <w:rFonts w:ascii="Century Gothic" w:hAnsi="Century Gothic" w:cstheme="majorHAnsi"/>
        </w:rPr>
        <w:t>Steve Burton</w:t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667FA0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>–</w:t>
      </w:r>
      <w:r w:rsidR="00FB279C">
        <w:rPr>
          <w:rFonts w:ascii="Century Gothic" w:hAnsi="Century Gothic" w:cstheme="majorHAnsi"/>
        </w:rPr>
        <w:t xml:space="preserve"> Scott Parke</w:t>
      </w:r>
      <w:r w:rsidR="00FB279C">
        <w:rPr>
          <w:rFonts w:ascii="Century Gothic" w:hAnsi="Century Gothic" w:cstheme="majorHAnsi"/>
        </w:rPr>
        <w:tab/>
      </w:r>
    </w:p>
    <w:p w:rsidR="002A5DB7" w:rsidRPr="001555A8" w:rsidRDefault="002A5DB7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2A5DB7">
        <w:rPr>
          <w:rFonts w:ascii="Century Gothic" w:hAnsi="Century Gothic" w:cstheme="majorHAnsi"/>
        </w:rPr>
        <w:t>Harvey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55051D">
        <w:rPr>
          <w:rFonts w:ascii="Century Gothic" w:hAnsi="Century Gothic" w:cstheme="majorHAnsi"/>
        </w:rPr>
        <w:t>567</w:t>
      </w:r>
      <w:r w:rsidR="002A5DB7">
        <w:rPr>
          <w:rFonts w:ascii="Century Gothic" w:hAnsi="Century Gothic" w:cstheme="majorHAnsi"/>
        </w:rPr>
        <w:t>4</w:t>
      </w:r>
      <w:r w:rsidR="007D486A">
        <w:rPr>
          <w:rFonts w:ascii="Century Gothic" w:hAnsi="Century Gothic" w:cstheme="majorHAnsi"/>
        </w:rPr>
        <w:t xml:space="preserve">-5704, </w:t>
      </w:r>
      <w:r w:rsidR="00474EE8">
        <w:rPr>
          <w:rFonts w:ascii="Century Gothic" w:hAnsi="Century Gothic" w:cstheme="majorHAnsi"/>
        </w:rPr>
        <w:t>#</w:t>
      </w:r>
      <w:r w:rsidR="0055051D">
        <w:rPr>
          <w:rFonts w:ascii="Century Gothic" w:hAnsi="Century Gothic" w:cstheme="majorHAnsi"/>
        </w:rPr>
        <w:t>4685</w:t>
      </w:r>
      <w:r w:rsidR="002A5DB7">
        <w:rPr>
          <w:rFonts w:ascii="Century Gothic" w:hAnsi="Century Gothic" w:cstheme="majorHAnsi"/>
        </w:rPr>
        <w:t>20</w:t>
      </w:r>
      <w:r w:rsidR="007D486A">
        <w:rPr>
          <w:rFonts w:ascii="Century Gothic" w:hAnsi="Century Gothic" w:cstheme="majorHAnsi"/>
        </w:rPr>
        <w:t>-468656</w:t>
      </w:r>
      <w:r w:rsidR="00641EAC">
        <w:rPr>
          <w:rFonts w:ascii="Century Gothic" w:hAnsi="Century Gothic" w:cstheme="majorHAnsi"/>
        </w:rPr>
        <w:t xml:space="preserve"> </w:t>
      </w:r>
      <w:r w:rsidR="007D486A">
        <w:rPr>
          <w:rFonts w:ascii="Century Gothic" w:hAnsi="Century Gothic" w:cstheme="majorHAnsi"/>
        </w:rPr>
        <w:t xml:space="preserve">and #174-178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7D486A">
        <w:rPr>
          <w:rFonts w:ascii="Century Gothic" w:hAnsi="Century Gothic" w:cstheme="majorHAnsi"/>
        </w:rPr>
        <w:t>1,542,878.22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FF05B6">
        <w:rPr>
          <w:rFonts w:ascii="Century Gothic" w:hAnsi="Century Gothic" w:cstheme="majorHAnsi"/>
        </w:rPr>
        <w:t>47,691.87</w:t>
      </w:r>
      <w:r w:rsidR="00EF6110">
        <w:rPr>
          <w:rFonts w:ascii="Century Gothic" w:hAnsi="Century Gothic" w:cstheme="majorHAnsi"/>
        </w:rPr>
        <w:t>.</w:t>
      </w:r>
    </w:p>
    <w:p w:rsidR="00671E0D" w:rsidRDefault="00671E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671E0D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076BDA">
        <w:rPr>
          <w:rFonts w:ascii="Century Gothic" w:hAnsi="Century Gothic" w:cstheme="majorHAnsi"/>
        </w:rPr>
        <w:t>June 7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170408" w:rsidRDefault="00705D90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773B25">
        <w:rPr>
          <w:rFonts w:ascii="Century Gothic" w:hAnsi="Century Gothic" w:cstheme="majorHAnsi"/>
        </w:rPr>
        <w:t>.</w:t>
      </w:r>
      <w:r w:rsidR="00773B25">
        <w:rPr>
          <w:rFonts w:ascii="Century Gothic" w:hAnsi="Century Gothic" w:cstheme="majorHAnsi"/>
        </w:rPr>
        <w:tab/>
        <w:t>Request for approval of new business licenses.</w:t>
      </w:r>
    </w:p>
    <w:p w:rsidR="00773B25" w:rsidRDefault="00705D90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773B25">
        <w:rPr>
          <w:rFonts w:ascii="Century Gothic" w:hAnsi="Century Gothic" w:cstheme="majorHAnsi"/>
        </w:rPr>
        <w:t>.</w:t>
      </w:r>
      <w:r w:rsidR="00773B25">
        <w:rPr>
          <w:rFonts w:ascii="Century Gothic" w:hAnsi="Century Gothic" w:cstheme="majorHAnsi"/>
        </w:rPr>
        <w:tab/>
      </w:r>
      <w:r w:rsidR="001258F1">
        <w:rPr>
          <w:rFonts w:ascii="Century Gothic" w:hAnsi="Century Gothic" w:cstheme="majorHAnsi"/>
        </w:rPr>
        <w:t>Request for approval of contracts by and between Weber County and the following individuals for Kids Act Up! Summer Theater Camp-</w:t>
      </w:r>
    </w:p>
    <w:p w:rsidR="001258F1" w:rsidRDefault="001258F1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Mark Daniels- Director</w:t>
      </w:r>
    </w:p>
    <w:p w:rsidR="001258F1" w:rsidRDefault="001258F1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Leigh Marriott- Music Director</w:t>
      </w:r>
    </w:p>
    <w:p w:rsidR="001258F1" w:rsidRDefault="001258F1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Lindsey Poll- Choreographer</w:t>
      </w:r>
    </w:p>
    <w:p w:rsidR="001258F1" w:rsidRDefault="00705D90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1258F1">
        <w:rPr>
          <w:rFonts w:ascii="Century Gothic" w:hAnsi="Century Gothic" w:cstheme="majorHAnsi"/>
        </w:rPr>
        <w:t>.</w:t>
      </w:r>
      <w:r w:rsidR="001258F1">
        <w:rPr>
          <w:rFonts w:ascii="Century Gothic" w:hAnsi="Century Gothic" w:cstheme="majorHAnsi"/>
        </w:rPr>
        <w:tab/>
        <w:t>Request for approval of a Memorandum of Agreement for the Special Needs Registry granting access and use of information contained on the Statewide Special Needs R</w:t>
      </w:r>
      <w:r w:rsidR="0040402B">
        <w:rPr>
          <w:rFonts w:ascii="Century Gothic" w:hAnsi="Century Gothic" w:cstheme="majorHAnsi"/>
        </w:rPr>
        <w:t>egistry Database.</w:t>
      </w:r>
    </w:p>
    <w:p w:rsidR="0040402B" w:rsidRDefault="00705D90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40402B">
        <w:rPr>
          <w:rFonts w:ascii="Century Gothic" w:hAnsi="Century Gothic" w:cstheme="majorHAnsi"/>
        </w:rPr>
        <w:t>.</w:t>
      </w:r>
      <w:r w:rsidR="0040402B">
        <w:rPr>
          <w:rFonts w:ascii="Century Gothic" w:hAnsi="Century Gothic" w:cstheme="majorHAnsi"/>
        </w:rPr>
        <w:tab/>
        <w:t>Request for approval of Inter-local Agreements by and between Weber County and the following cities for twenty-four surveillance on ballot boxes-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Farr West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Harrisville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Marriott-Slaterville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Plain City</w:t>
      </w:r>
    </w:p>
    <w:p w:rsidR="00FB279C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40402B" w:rsidRDefault="0040402B" w:rsidP="00705D90">
      <w:pPr>
        <w:spacing w:after="0"/>
        <w:ind w:left="360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Pleasant View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D486A">
        <w:rPr>
          <w:rFonts w:ascii="Century Gothic" w:hAnsi="Century Gothic" w:cstheme="majorHAnsi"/>
        </w:rPr>
        <w:tab/>
      </w:r>
      <w:r w:rsidR="00705D9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Riverdale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D486A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05D9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South Ogden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D486A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05D9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Uintah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D486A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05D9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Washington Terrace City</w:t>
      </w:r>
    </w:p>
    <w:p w:rsidR="0040402B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7D486A">
        <w:rPr>
          <w:rFonts w:ascii="Century Gothic" w:hAnsi="Century Gothic" w:cstheme="majorHAnsi"/>
        </w:rPr>
        <w:tab/>
      </w:r>
      <w:r w:rsidR="00705D9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West Haven City</w:t>
      </w:r>
    </w:p>
    <w:p w:rsidR="001258F1" w:rsidRDefault="00705D90" w:rsidP="00FF05B6">
      <w:pPr>
        <w:pStyle w:val="PlainText"/>
        <w:ind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40402B">
        <w:rPr>
          <w:rFonts w:ascii="Century Gothic" w:hAnsi="Century Gothic" w:cstheme="majorHAnsi"/>
        </w:rPr>
        <w:t>.</w:t>
      </w:r>
      <w:r w:rsidR="0040402B">
        <w:rPr>
          <w:rFonts w:ascii="Century Gothic" w:hAnsi="Century Gothic" w:cstheme="majorHAnsi"/>
        </w:rPr>
        <w:tab/>
      </w:r>
      <w:r w:rsidR="0040402B" w:rsidRPr="005530E8">
        <w:rPr>
          <w:rFonts w:ascii="Century Gothic" w:hAnsi="Century Gothic" w:cstheme="majorHAnsi"/>
        </w:rPr>
        <w:t xml:space="preserve"> </w:t>
      </w:r>
      <w:r w:rsidR="005530E8" w:rsidRPr="005530E8">
        <w:rPr>
          <w:rFonts w:ascii="Century Gothic" w:hAnsi="Century Gothic"/>
        </w:rPr>
        <w:t>Agreement to Assign the Weber County Library Commercial Space Leases</w:t>
      </w:r>
      <w:r w:rsidR="005530E8">
        <w:rPr>
          <w:rFonts w:ascii="Century Gothic" w:hAnsi="Century Gothic"/>
        </w:rPr>
        <w:t>.</w:t>
      </w:r>
    </w:p>
    <w:p w:rsidR="006F3A7D" w:rsidRDefault="006F3A7D" w:rsidP="006F3A7D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713D1C" w:rsidRPr="00050FA9" w:rsidRDefault="0060661C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076BDA" w:rsidRPr="00E166D0" w:rsidRDefault="00050FA9" w:rsidP="00076BD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076BDA" w:rsidRPr="00E166D0">
        <w:rPr>
          <w:rFonts w:ascii="Century Gothic" w:hAnsi="Century Gothic"/>
          <w:bCs/>
        </w:rPr>
        <w:t>Request for approval of the fi</w:t>
      </w:r>
      <w:r w:rsidR="00076BDA">
        <w:rPr>
          <w:rFonts w:ascii="Century Gothic" w:hAnsi="Century Gothic"/>
          <w:bCs/>
        </w:rPr>
        <w:t>nal</w:t>
      </w:r>
      <w:r w:rsidR="00076BDA" w:rsidRPr="00E166D0">
        <w:rPr>
          <w:rFonts w:ascii="Century Gothic" w:hAnsi="Century Gothic"/>
          <w:bCs/>
        </w:rPr>
        <w:t xml:space="preserve"> reading of an ordinance amending fees for the Weber County Transfer Station and Other Solid Waste Fees</w:t>
      </w:r>
      <w:r w:rsidR="00076BDA">
        <w:rPr>
          <w:rFonts w:ascii="Century Gothic" w:hAnsi="Century Gothic"/>
          <w:bCs/>
        </w:rPr>
        <w:t xml:space="preserve"> (Sec 16-2-9 Solid Waste </w:t>
      </w:r>
      <w:r w:rsidR="00076BDA" w:rsidRPr="00076BDA">
        <w:rPr>
          <w:rFonts w:ascii="Century Gothic" w:hAnsi="Century Gothic"/>
          <w:bCs/>
        </w:rPr>
        <w:t>Fees).</w:t>
      </w:r>
    </w:p>
    <w:p w:rsidR="00FE04E3" w:rsidRDefault="00076BDA" w:rsidP="00076BDA">
      <w:pPr>
        <w:autoSpaceDE w:val="0"/>
        <w:autoSpaceDN w:val="0"/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Sean Wilkinson</w:t>
      </w:r>
      <w:r>
        <w:rPr>
          <w:rFonts w:ascii="Century Gothic" w:hAnsi="Century Gothic"/>
          <w:bCs/>
        </w:rPr>
        <w:tab/>
      </w:r>
    </w:p>
    <w:p w:rsidR="00076BDA" w:rsidRDefault="00076BDA" w:rsidP="00076BDA">
      <w:pPr>
        <w:autoSpaceDE w:val="0"/>
        <w:autoSpaceDN w:val="0"/>
        <w:spacing w:after="0"/>
        <w:ind w:left="1440" w:hanging="720"/>
        <w:rPr>
          <w:rFonts w:ascii="Century Gothic" w:hAnsi="Century Gothic"/>
          <w:bCs/>
        </w:rPr>
      </w:pPr>
    </w:p>
    <w:p w:rsidR="00076BDA" w:rsidRDefault="00076BDA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>2.</w:t>
      </w:r>
      <w:r>
        <w:rPr>
          <w:rFonts w:ascii="Century Gothic" w:hAnsi="Century Gothic"/>
          <w:bCs/>
        </w:rPr>
        <w:tab/>
      </w:r>
      <w:r w:rsidR="005530E8">
        <w:rPr>
          <w:rFonts w:ascii="Century Gothic" w:hAnsi="Century Gothic" w:cstheme="majorHAnsi"/>
        </w:rPr>
        <w:t>Request for approval of a contract by and between Weber County and Zions Bank Public Finance, Inc., for financial advisory services, including debt issuances, refinancing and evaluating the economic impacts of developments.</w:t>
      </w:r>
    </w:p>
    <w:p w:rsidR="005530E8" w:rsidRDefault="005530E8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Scott Parke</w:t>
      </w:r>
    </w:p>
    <w:p w:rsidR="005530E8" w:rsidRDefault="005530E8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5530E8" w:rsidRDefault="005530E8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Request for approval of a Development Agreement by and between Weber County and Ogden City to rezone land at 1845 Jackson Avenue to allow the construction of a new Children’s Justice Center. </w:t>
      </w:r>
    </w:p>
    <w:p w:rsidR="005530E8" w:rsidRDefault="005530E8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Rod Layton</w:t>
      </w: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 Master Service Agreement by and between Weber County and Tonaquint for a virtual server provider that hosts case management software for the Weber County Attorney’s Office.</w:t>
      </w: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Jamie Pitt</w:t>
      </w: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eastAsia="Times New Roman" w:hAnsi="Century Gothic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</w:r>
      <w:r w:rsidRPr="00FF05B6">
        <w:rPr>
          <w:rFonts w:ascii="Century Gothic" w:eastAsia="Times New Roman" w:hAnsi="Century Gothic"/>
        </w:rPr>
        <w:t>Consideration and action on a request for final subdivision approval of The Basin Subdivision consisting of 10 lots located at 947 E O</w:t>
      </w:r>
      <w:r>
        <w:rPr>
          <w:rFonts w:ascii="Century Gothic" w:eastAsia="Times New Roman" w:hAnsi="Century Gothic"/>
        </w:rPr>
        <w:t xml:space="preserve">ld Snow Basin Road, Huntsville- </w:t>
      </w:r>
      <w:r w:rsidRPr="00FF05B6">
        <w:rPr>
          <w:rFonts w:ascii="Century Gothic" w:eastAsia="Times New Roman" w:hAnsi="Century Gothic"/>
        </w:rPr>
        <w:t>UVB050721</w:t>
      </w:r>
      <w:r>
        <w:rPr>
          <w:rFonts w:ascii="Century Gothic" w:eastAsia="Times New Roman" w:hAnsi="Century Gothic"/>
        </w:rPr>
        <w:t>.</w:t>
      </w: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  <w:t>Presenter: Steve Burton</w:t>
      </w:r>
    </w:p>
    <w:p w:rsid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eastAsia="Times New Roman" w:hAnsi="Century Gothic"/>
        </w:rPr>
      </w:pPr>
    </w:p>
    <w:p w:rsidR="00FF05B6" w:rsidRPr="00FF05B6" w:rsidRDefault="00FF05B6" w:rsidP="00076BDA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>6.</w:t>
      </w:r>
      <w:r>
        <w:rPr>
          <w:rFonts w:ascii="Century Gothic" w:eastAsia="Times New Roman" w:hAnsi="Century Gothic"/>
        </w:rPr>
        <w:tab/>
      </w:r>
      <w:r w:rsidRPr="00FF05B6">
        <w:rPr>
          <w:rFonts w:ascii="Century Gothic" w:hAnsi="Century Gothic"/>
        </w:rPr>
        <w:t xml:space="preserve">Consideration and action on a request for final approval of Harbor View Estates, </w:t>
      </w:r>
      <w:r w:rsidR="00705D90" w:rsidRPr="00FF05B6">
        <w:rPr>
          <w:rFonts w:ascii="Century Gothic" w:hAnsi="Century Gothic"/>
        </w:rPr>
        <w:t>the</w:t>
      </w:r>
      <w:r w:rsidRPr="00FF05B6">
        <w:rPr>
          <w:rFonts w:ascii="Century Gothic" w:hAnsi="Century Gothic"/>
        </w:rPr>
        <w:t xml:space="preserve"> Reserve at Crimson Ridge Phases 2A, and 2B Cluster Subdivision- UVR 071520.</w:t>
      </w:r>
    </w:p>
    <w:p w:rsidR="00076BDA" w:rsidRDefault="00FF05B6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 w:rsidRPr="00FF05B6">
        <w:rPr>
          <w:rFonts w:ascii="Century Gothic" w:hAnsi="Century Gothic"/>
        </w:rPr>
        <w:tab/>
        <w:t>Presenter: Felix Lleverino</w:t>
      </w:r>
    </w:p>
    <w:p w:rsidR="00FF05B6" w:rsidRDefault="00FF05B6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contract by and between Weber County and Randy Kennard for an Indigent Defense Attorney.</w:t>
      </w: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Jim Retallick</w:t>
      </w: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 contract by and between Weber County and Michael Bouwhuis for an Indigent Defense Attorney.</w:t>
      </w: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Jim Retallick</w:t>
      </w: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7D486A" w:rsidRDefault="007D486A" w:rsidP="00FF05B6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076BDA" w:rsidRDefault="00076BDA" w:rsidP="00076BDA">
      <w:pPr>
        <w:spacing w:after="0"/>
        <w:rPr>
          <w:rFonts w:ascii="Century Gothic" w:hAnsi="Century Gothic"/>
        </w:rPr>
      </w:pPr>
      <w:r w:rsidRPr="00076BDA">
        <w:rPr>
          <w:rFonts w:ascii="Century Gothic" w:hAnsi="Century Gothic"/>
          <w:b/>
        </w:rPr>
        <w:t xml:space="preserve">H.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  <w:u w:val="single"/>
        </w:rPr>
        <w:t>Public Hearing-</w:t>
      </w:r>
      <w:r>
        <w:rPr>
          <w:rFonts w:ascii="Century Gothic" w:hAnsi="Century Gothic"/>
        </w:rPr>
        <w:tab/>
      </w:r>
    </w:p>
    <w:p w:rsidR="00076BDA" w:rsidRDefault="00076BDA" w:rsidP="00076BD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76BDA" w:rsidRDefault="00076BDA" w:rsidP="007D486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1.</w:t>
      </w:r>
      <w:r>
        <w:rPr>
          <w:rFonts w:ascii="Century Gothic" w:hAnsi="Century Gothic"/>
        </w:rPr>
        <w:tab/>
        <w:t>Request for a motion to adjourn public meeting and convene public hearing.</w:t>
      </w:r>
    </w:p>
    <w:p w:rsidR="00076BDA" w:rsidRDefault="00076BDA" w:rsidP="007D486A">
      <w:pPr>
        <w:spacing w:after="0"/>
        <w:rPr>
          <w:rFonts w:ascii="Century Gothic" w:hAnsi="Century Gothic"/>
        </w:rPr>
      </w:pPr>
    </w:p>
    <w:p w:rsidR="00076BDA" w:rsidRDefault="00076BD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</w:rPr>
        <w:tab/>
        <w:t>2.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iCs/>
        </w:rPr>
        <w:t>P</w:t>
      </w:r>
      <w:r w:rsidRPr="00076BDA">
        <w:rPr>
          <w:rFonts w:ascii="Century Gothic" w:hAnsi="Century Gothic"/>
          <w:iCs/>
        </w:rPr>
        <w:t xml:space="preserve">ublic hearing to consider and take action on a request to vacate the side and rear </w:t>
      </w:r>
    </w:p>
    <w:p w:rsidR="00076BDA" w:rsidRPr="0040402B" w:rsidRDefault="00076BD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 w:rsidRPr="00076BDA">
        <w:rPr>
          <w:rFonts w:ascii="Century Gothic" w:hAnsi="Century Gothic"/>
          <w:iCs/>
        </w:rPr>
        <w:t>10’ public utility easements within lot 5 of F</w:t>
      </w:r>
      <w:r w:rsidR="0040402B">
        <w:rPr>
          <w:rFonts w:ascii="Century Gothic" w:hAnsi="Century Gothic"/>
          <w:iCs/>
        </w:rPr>
        <w:t>enster Farm Subdivision Phase 2</w:t>
      </w:r>
      <w:r w:rsidR="00FF05B6">
        <w:rPr>
          <w:rFonts w:ascii="Century Gothic" w:hAnsi="Century Gothic"/>
          <w:iCs/>
        </w:rPr>
        <w:t>-</w:t>
      </w:r>
      <w:r w:rsidR="0040402B">
        <w:rPr>
          <w:rFonts w:ascii="Century Gothic" w:hAnsi="Century Gothic"/>
          <w:iCs/>
        </w:rPr>
        <w:t xml:space="preserve"> </w:t>
      </w:r>
      <w:r w:rsidR="0040402B" w:rsidRPr="0040402B">
        <w:rPr>
          <w:rFonts w:ascii="Century Gothic" w:hAnsi="Century Gothic"/>
          <w:iCs/>
        </w:rPr>
        <w:t>EV2022-04</w:t>
      </w:r>
      <w:r w:rsidR="0040402B">
        <w:rPr>
          <w:rFonts w:ascii="Century Gothic" w:hAnsi="Century Gothic"/>
          <w:iCs/>
        </w:rPr>
        <w:t>.</w:t>
      </w:r>
    </w:p>
    <w:p w:rsidR="00076BDA" w:rsidRDefault="00076BD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Presenter: Felix Lleverino</w:t>
      </w:r>
    </w:p>
    <w:p w:rsidR="007D486A" w:rsidRDefault="007D486A" w:rsidP="007D486A">
      <w:pPr>
        <w:spacing w:after="0"/>
        <w:rPr>
          <w:rFonts w:ascii="Century Gothic" w:hAnsi="Century Gothic"/>
          <w:iCs/>
        </w:rPr>
      </w:pPr>
    </w:p>
    <w:p w:rsidR="007D486A" w:rsidRDefault="007D486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3.</w:t>
      </w:r>
      <w:r>
        <w:rPr>
          <w:rFonts w:ascii="Century Gothic" w:hAnsi="Century Gothic"/>
          <w:iCs/>
        </w:rPr>
        <w:tab/>
        <w:t xml:space="preserve">Public Comments- </w:t>
      </w:r>
      <w:r w:rsidRPr="007D486A">
        <w:rPr>
          <w:rFonts w:ascii="Century Gothic" w:hAnsi="Century Gothic"/>
          <w:i/>
          <w:iCs/>
        </w:rPr>
        <w:t>(Please limit comments to 3 minutes).</w:t>
      </w:r>
    </w:p>
    <w:p w:rsidR="00076BDA" w:rsidRDefault="00076BD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</w:p>
    <w:p w:rsidR="007D486A" w:rsidRDefault="007D486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4.</w:t>
      </w:r>
      <w:r>
        <w:rPr>
          <w:rFonts w:ascii="Century Gothic" w:hAnsi="Century Gothic"/>
          <w:iCs/>
        </w:rPr>
        <w:tab/>
        <w:t>Request for a motion to adjourn public hearing and reconvene public meeting.</w:t>
      </w:r>
    </w:p>
    <w:p w:rsidR="007D486A" w:rsidRDefault="007D486A" w:rsidP="007D486A">
      <w:pPr>
        <w:spacing w:after="0"/>
        <w:rPr>
          <w:rFonts w:ascii="Century Gothic" w:hAnsi="Century Gothic"/>
          <w:iCs/>
        </w:rPr>
      </w:pPr>
    </w:p>
    <w:p w:rsidR="007D486A" w:rsidRDefault="007D486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5.</w:t>
      </w:r>
      <w:r>
        <w:rPr>
          <w:rFonts w:ascii="Century Gothic" w:hAnsi="Century Gothic"/>
          <w:iCs/>
        </w:rPr>
        <w:tab/>
        <w:t xml:space="preserve">Action on public hearing- </w:t>
      </w:r>
    </w:p>
    <w:p w:rsidR="007D486A" w:rsidRDefault="007D486A" w:rsidP="007D486A">
      <w:pPr>
        <w:spacing w:after="0"/>
        <w:rPr>
          <w:rFonts w:ascii="Century Gothic" w:hAnsi="Century Gothic"/>
          <w:iCs/>
        </w:rPr>
      </w:pPr>
    </w:p>
    <w:p w:rsidR="00076BDA" w:rsidRDefault="007D486A" w:rsidP="007D486A">
      <w:pPr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  <w:iCs/>
        </w:rPr>
        <w:t>H2-</w:t>
      </w:r>
      <w:r>
        <w:rPr>
          <w:rFonts w:ascii="Century Gothic" w:hAnsi="Century Gothic"/>
          <w:iCs/>
        </w:rPr>
        <w:tab/>
        <w:t>R</w:t>
      </w:r>
      <w:r w:rsidRPr="00076BDA">
        <w:rPr>
          <w:rFonts w:ascii="Century Gothic" w:hAnsi="Century Gothic"/>
          <w:iCs/>
        </w:rPr>
        <w:t xml:space="preserve">equest </w:t>
      </w:r>
      <w:r>
        <w:rPr>
          <w:rFonts w:ascii="Century Gothic" w:hAnsi="Century Gothic"/>
          <w:iCs/>
        </w:rPr>
        <w:t xml:space="preserve">for approval </w:t>
      </w:r>
      <w:r w:rsidRPr="00076BDA">
        <w:rPr>
          <w:rFonts w:ascii="Century Gothic" w:hAnsi="Century Gothic"/>
          <w:iCs/>
        </w:rPr>
        <w:t>to vacate the side and rear 10’ public utility easements within lot 5 of F</w:t>
      </w:r>
      <w:r>
        <w:rPr>
          <w:rFonts w:ascii="Century Gothic" w:hAnsi="Century Gothic"/>
          <w:iCs/>
        </w:rPr>
        <w:t xml:space="preserve">enster Farm Subdivision Phase 2- </w:t>
      </w:r>
      <w:r w:rsidRPr="0040402B">
        <w:rPr>
          <w:rFonts w:ascii="Century Gothic" w:hAnsi="Century Gothic"/>
          <w:iCs/>
        </w:rPr>
        <w:t>EV2022-04</w:t>
      </w:r>
      <w:r>
        <w:rPr>
          <w:rFonts w:ascii="Century Gothic" w:hAnsi="Century Gothic"/>
          <w:iCs/>
        </w:rPr>
        <w:t>.</w:t>
      </w:r>
      <w:r w:rsidR="00076BDA">
        <w:rPr>
          <w:rFonts w:ascii="Century Gothic" w:hAnsi="Century Gothic"/>
        </w:rPr>
        <w:tab/>
      </w:r>
    </w:p>
    <w:p w:rsidR="00076BDA" w:rsidRPr="00076BDA" w:rsidRDefault="00076BDA" w:rsidP="007D486A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</w:rPr>
        <w:tab/>
      </w:r>
    </w:p>
    <w:p w:rsidR="00B91A2F" w:rsidRDefault="00FF05B6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FF05B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816E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FF05B6">
        <w:rPr>
          <w:rFonts w:ascii="Century Gothic" w:hAnsi="Century Gothic" w:cstheme="majorHAnsi"/>
        </w:rPr>
        <w:t>10</w:t>
      </w:r>
      <w:r w:rsidR="00FF05B6" w:rsidRPr="00FF05B6">
        <w:rPr>
          <w:rFonts w:ascii="Century Gothic" w:hAnsi="Century Gothic" w:cstheme="majorHAnsi"/>
          <w:vertAlign w:val="superscript"/>
        </w:rPr>
        <w:t>th</w:t>
      </w:r>
      <w:r w:rsidR="00FF05B6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F5726">
        <w:rPr>
          <w:rFonts w:ascii="Century Gothic" w:hAnsi="Century Gothic" w:cstheme="majorHAnsi"/>
        </w:rPr>
        <w:t>June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9816E3">
        <w:rPr>
          <w:rFonts w:ascii="Century Gothic" w:hAnsi="Century Gothic" w:cstheme="majorHAnsi"/>
        </w:rPr>
        <w:t>Shelly Halacy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7D486A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7D486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198E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05D90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714A"/>
    <w:rsid w:val="009E755E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79C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F1B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A2AA-5986-4B23-AEFA-5940022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2022-06-10T19:47:00Z</cp:lastPrinted>
  <dcterms:created xsi:type="dcterms:W3CDTF">2022-06-10T17:11:00Z</dcterms:created>
  <dcterms:modified xsi:type="dcterms:W3CDTF">2022-06-10T19:54:00Z</dcterms:modified>
</cp:coreProperties>
</file>